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9C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B36211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iCs/>
        </w:rPr>
      </w:pPr>
      <w:r w:rsidRPr="00B36211">
        <w:rPr>
          <w:rFonts w:ascii="Garamond" w:hAnsi="Garamond"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4066F275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tessera FISE n. _______________, </w:t>
      </w:r>
      <w:proofErr w:type="spellStart"/>
      <w:r w:rsidRPr="00B36211">
        <w:rPr>
          <w:rFonts w:ascii="Garamond" w:hAnsi="Garamond"/>
          <w:sz w:val="22"/>
          <w:szCs w:val="22"/>
        </w:rPr>
        <w:t>tel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 email: ________________________________,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1E645CCA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in caso di soggetti provenienti dall’estero con i documenti bloccati sul data base FEI e FISE, che le stesse Istituzioni abbiano già sbloccato i documenti.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324"/>
      </w:tblGrid>
      <w:tr w:rsidR="000F1AA5" w:rsidRPr="00B36211" w14:paraId="3CE376D0" w14:textId="77777777" w:rsidTr="00DE5372">
        <w:tc>
          <w:tcPr>
            <w:tcW w:w="7621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81FF414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Iscrizione FISE cavallo N°</w:t>
            </w:r>
          </w:p>
        </w:tc>
      </w:tr>
      <w:tr w:rsidR="000F1AA5" w:rsidRPr="00B36211" w14:paraId="0C92742C" w14:textId="77777777" w:rsidTr="00084844">
        <w:trPr>
          <w:trHeight w:val="386"/>
        </w:trPr>
        <w:tc>
          <w:tcPr>
            <w:tcW w:w="7621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6D8F74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084844">
        <w:trPr>
          <w:trHeight w:val="386"/>
        </w:trPr>
        <w:tc>
          <w:tcPr>
            <w:tcW w:w="7621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BE910C0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084844">
        <w:trPr>
          <w:trHeight w:val="386"/>
        </w:trPr>
        <w:tc>
          <w:tcPr>
            <w:tcW w:w="7621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37F9164B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084844">
        <w:trPr>
          <w:trHeight w:val="386"/>
        </w:trPr>
        <w:tc>
          <w:tcPr>
            <w:tcW w:w="7621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542706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084844">
        <w:trPr>
          <w:trHeight w:val="386"/>
        </w:trPr>
        <w:tc>
          <w:tcPr>
            <w:tcW w:w="7621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1B98AF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084844">
        <w:trPr>
          <w:trHeight w:val="386"/>
        </w:trPr>
        <w:tc>
          <w:tcPr>
            <w:tcW w:w="7621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855B74A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084844">
        <w:trPr>
          <w:trHeight w:val="386"/>
        </w:trPr>
        <w:tc>
          <w:tcPr>
            <w:tcW w:w="7621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4B84B1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77777777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>di presenza in gara, nonché a comunicare immediatamente al veterinario di servizio se i cavalli presentano sintomi e ad avvisare la Fise (</w:t>
      </w:r>
      <w:hyperlink r:id="rId5" w:history="1">
        <w:r w:rsidRPr="00F36645">
          <w:rPr>
            <w:rFonts w:ascii="Garamond" w:hAnsi="Garamond"/>
            <w:color w:val="0000FF"/>
            <w:u w:val="single"/>
          </w:rPr>
          <w:t>g.giovagnoli@fise.it</w:t>
        </w:r>
      </w:hyperlink>
      <w:r w:rsidRPr="00F36645">
        <w:rPr>
          <w:rFonts w:ascii="Garamond" w:hAnsi="Garamond"/>
        </w:rPr>
        <w:t>) se si presentassero sintomi nei giorni successivi al rientro nella scuderia di provenienza.</w:t>
      </w:r>
      <w:bookmarkStart w:id="0" w:name="_GoBack"/>
      <w:bookmarkEnd w:id="0"/>
    </w:p>
    <w:p w14:paraId="42392CDC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4F880B45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125408A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_______________,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77777777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 w:cs="Times New Roman"/>
        </w:rPr>
        <w:t> </w:t>
      </w:r>
    </w:p>
    <w:p w14:paraId="437E0E50" w14:textId="215A0BC8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309B0A1E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sectPr w:rsidR="000F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A5"/>
    <w:rsid w:val="00084844"/>
    <w:rsid w:val="000F1AA5"/>
    <w:rsid w:val="002A1731"/>
    <w:rsid w:val="009E24EF"/>
    <w:rsid w:val="00B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giovagnoli@f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PC2</cp:lastModifiedBy>
  <cp:revision>4</cp:revision>
  <dcterms:created xsi:type="dcterms:W3CDTF">2021-03-18T11:57:00Z</dcterms:created>
  <dcterms:modified xsi:type="dcterms:W3CDTF">2021-03-30T07:57:00Z</dcterms:modified>
</cp:coreProperties>
</file>