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E33" w14:textId="77777777" w:rsidR="00590DD0" w:rsidRDefault="00590DD0"/>
    <w:tbl>
      <w:tblPr>
        <w:tblStyle w:val="TableNormal"/>
        <w:tblpPr w:leftFromText="141" w:rightFromText="141" w:vertAnchor="page" w:horzAnchor="margin" w:tblpY="2176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5670"/>
        <w:gridCol w:w="2126"/>
      </w:tblGrid>
      <w:tr w:rsidR="00C97DEE" w14:paraId="79A019DA" w14:textId="77777777" w:rsidTr="00B0440C">
        <w:trPr>
          <w:trHeight w:val="3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AAC5A" w14:textId="77777777" w:rsidR="00C97DEE" w:rsidRPr="007F26A7" w:rsidRDefault="00C97DEE" w:rsidP="00C97DEE">
            <w:pPr>
              <w:pStyle w:val="TableParagraph"/>
              <w:ind w:left="0"/>
              <w:jc w:val="center"/>
              <w:rPr>
                <w:b/>
                <w:i/>
                <w:iCs/>
                <w:sz w:val="32"/>
                <w:szCs w:val="36"/>
              </w:rPr>
            </w:pPr>
          </w:p>
          <w:p w14:paraId="5C7FD562" w14:textId="7595204E" w:rsidR="00C97DEE" w:rsidRPr="00FF38F0" w:rsidRDefault="00C97DEE" w:rsidP="007F26A7">
            <w:pPr>
              <w:pStyle w:val="TableParagraph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b/>
                <w:i/>
                <w:iCs/>
                <w:sz w:val="40"/>
                <w:szCs w:val="44"/>
              </w:rPr>
            </w:pP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Orari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proofErr w:type="spellStart"/>
            <w:r w:rsidRPr="00FF38F0">
              <w:rPr>
                <w:b/>
                <w:i/>
                <w:iCs/>
                <w:sz w:val="40"/>
                <w:szCs w:val="44"/>
              </w:rPr>
              <w:t>indicativi</w:t>
            </w:r>
            <w:proofErr w:type="spellEnd"/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E12A9E">
              <w:rPr>
                <w:b/>
                <w:i/>
                <w:iCs/>
                <w:sz w:val="40"/>
                <w:szCs w:val="44"/>
              </w:rPr>
              <w:t>–</w:t>
            </w:r>
            <w:r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DA3A1F">
              <w:rPr>
                <w:b/>
                <w:i/>
                <w:iCs/>
                <w:sz w:val="40"/>
                <w:szCs w:val="44"/>
              </w:rPr>
              <w:t>VENERDI</w:t>
            </w:r>
            <w:r w:rsidR="00E12A9E">
              <w:rPr>
                <w:b/>
                <w:i/>
                <w:iCs/>
                <w:sz w:val="40"/>
                <w:szCs w:val="44"/>
              </w:rPr>
              <w:t xml:space="preserve"> 1</w:t>
            </w:r>
            <w:r w:rsidR="00DA3A1F">
              <w:rPr>
                <w:b/>
                <w:i/>
                <w:iCs/>
                <w:sz w:val="40"/>
                <w:szCs w:val="44"/>
              </w:rPr>
              <w:t>4</w:t>
            </w:r>
            <w:r w:rsidR="009F6FCA"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="00DA3A1F">
              <w:rPr>
                <w:b/>
                <w:i/>
                <w:iCs/>
                <w:sz w:val="40"/>
                <w:szCs w:val="44"/>
              </w:rPr>
              <w:t>Aprile</w:t>
            </w:r>
            <w:r w:rsidR="009F6FCA" w:rsidRPr="00FF38F0">
              <w:rPr>
                <w:b/>
                <w:i/>
                <w:iCs/>
                <w:sz w:val="40"/>
                <w:szCs w:val="44"/>
              </w:rPr>
              <w:t xml:space="preserve"> </w:t>
            </w:r>
            <w:r w:rsidRPr="00FF38F0">
              <w:rPr>
                <w:b/>
                <w:i/>
                <w:iCs/>
                <w:sz w:val="40"/>
                <w:szCs w:val="44"/>
              </w:rPr>
              <w:t>202</w:t>
            </w:r>
            <w:r w:rsidR="00DA3A1F">
              <w:rPr>
                <w:b/>
                <w:i/>
                <w:iCs/>
                <w:sz w:val="40"/>
                <w:szCs w:val="44"/>
              </w:rPr>
              <w:t>3</w:t>
            </w:r>
          </w:p>
          <w:p w14:paraId="2F2A021F" w14:textId="77777777" w:rsidR="00C97DEE" w:rsidRDefault="00C97DEE" w:rsidP="00C97DEE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97DEE" w14:paraId="1F053E4B" w14:textId="77777777" w:rsidTr="00B0440C">
        <w:trPr>
          <w:trHeight w:val="521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14:paraId="0E0CC20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7B1ED5">
              <w:rPr>
                <w:b/>
                <w:sz w:val="32"/>
                <w:szCs w:val="36"/>
              </w:rPr>
              <w:t>orario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A7D17F5" w14:textId="0F373CBF" w:rsidR="00C97DEE" w:rsidRPr="0094183A" w:rsidRDefault="008E65C6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8E65C6">
              <w:rPr>
                <w:b/>
                <w:sz w:val="20"/>
              </w:rPr>
              <w:t>PREMI</w:t>
            </w:r>
          </w:p>
        </w:tc>
        <w:tc>
          <w:tcPr>
            <w:tcW w:w="5670" w:type="dxa"/>
            <w:shd w:val="clear" w:color="auto" w:fill="F7CAAC" w:themeFill="accent2" w:themeFillTint="66"/>
            <w:vAlign w:val="center"/>
          </w:tcPr>
          <w:p w14:paraId="4C0CE46D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categorie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5A3FBF2" w14:textId="77777777" w:rsidR="00C97DEE" w:rsidRPr="0094183A" w:rsidRDefault="00C97DEE" w:rsidP="00C97DEE">
            <w:pPr>
              <w:pStyle w:val="TableParagraph"/>
              <w:ind w:left="0"/>
              <w:jc w:val="center"/>
              <w:rPr>
                <w:b/>
                <w:color w:val="FFFFFF" w:themeColor="background1"/>
                <w:sz w:val="20"/>
              </w:rPr>
            </w:pPr>
            <w:r w:rsidRPr="007B1ED5">
              <w:rPr>
                <w:b/>
                <w:sz w:val="36"/>
                <w:szCs w:val="40"/>
              </w:rPr>
              <w:t>note</w:t>
            </w:r>
          </w:p>
        </w:tc>
      </w:tr>
      <w:tr w:rsidR="00B0440C" w14:paraId="3E93D980" w14:textId="77777777" w:rsidTr="00B0440C">
        <w:trPr>
          <w:trHeight w:val="521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D8BC6EF" w14:textId="16DA95C1" w:rsidR="00B0440C" w:rsidRPr="007B1ED5" w:rsidRDefault="00B0440C" w:rsidP="00B0440C">
            <w:pPr>
              <w:pStyle w:val="TableParagraph"/>
              <w:ind w:left="0"/>
              <w:jc w:val="center"/>
              <w:rPr>
                <w:b/>
                <w:sz w:val="32"/>
                <w:szCs w:val="36"/>
              </w:rPr>
            </w:pPr>
            <w:r w:rsidRPr="006E7C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ORE </w:t>
            </w:r>
            <w:r w:rsidR="00B80FFE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Pr="006E7CE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B80FF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6E7CEA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B87E2" w14:textId="77777777" w:rsidR="00B0440C" w:rsidRPr="008E65C6" w:rsidRDefault="00B0440C" w:rsidP="00B0440C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078A066" w14:textId="23B6D0B3" w:rsidR="00B0440C" w:rsidRPr="007B1ED5" w:rsidRDefault="00B270CB" w:rsidP="00B0440C">
            <w:pPr>
              <w:pStyle w:val="TableParagraph"/>
              <w:ind w:left="0"/>
              <w:rPr>
                <w:b/>
                <w:sz w:val="36"/>
                <w:szCs w:val="40"/>
              </w:rPr>
            </w:pPr>
            <w:r w:rsidRPr="006E7CEA">
              <w:rPr>
                <w:rFonts w:asciiTheme="minorHAnsi" w:hAnsiTheme="minorHAnsi" w:cstheme="minorHAnsi"/>
                <w:b/>
                <w:sz w:val="28"/>
                <w:szCs w:val="28"/>
              </w:rPr>
              <w:t>Categorie Play Time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AE44D8" w14:textId="77777777" w:rsidR="00B0440C" w:rsidRPr="007B1ED5" w:rsidRDefault="00B0440C" w:rsidP="00B0440C">
            <w:pPr>
              <w:pStyle w:val="TableParagraph"/>
              <w:ind w:left="0"/>
              <w:jc w:val="center"/>
              <w:rPr>
                <w:b/>
                <w:sz w:val="36"/>
                <w:szCs w:val="40"/>
              </w:rPr>
            </w:pPr>
          </w:p>
        </w:tc>
      </w:tr>
      <w:tr w:rsidR="00B80FFE" w:rsidRPr="00E12A9E" w14:paraId="10B75A34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73392BF" w14:textId="26E32B58" w:rsidR="00B80FFE" w:rsidRPr="007D165A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Ore 11.00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17884" w14:textId="6E078BEB" w:rsidR="00B80FFE" w:rsidRPr="008E65C6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7C90C3C" w14:textId="05AB9ADE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C135 n.  3 a tempo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A2CB9F" w14:textId="77777777" w:rsidR="00B80FFE" w:rsidRPr="00256662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25666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Ricognizione unica</w:t>
            </w:r>
          </w:p>
          <w:p w14:paraId="26E7410D" w14:textId="25FB178F" w:rsidR="00B80FFE" w:rsidRPr="00256662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 w:rsidRPr="0025666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C135-C130-C125</w:t>
            </w:r>
          </w:p>
        </w:tc>
      </w:tr>
      <w:tr w:rsidR="00B80FFE" w:rsidRPr="00C83F34" w14:paraId="5EAADB7F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50C457F" w14:textId="77777777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2D2F35A" w14:textId="328FBA5C" w:rsidR="00B80FFE" w:rsidRPr="008E65C6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1CE91D9" w14:textId="58057F2B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C130 n.  3 a tempo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BDF69E" w14:textId="77777777" w:rsidR="00B80FFE" w:rsidRPr="00C83F34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B80FFE" w14:paraId="0A7300A5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B377A5" w14:textId="77777777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F01CCFC" w14:textId="4EED2095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321A36E" w14:textId="39A71E6E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C125 n.  3 a tempo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87A287" w14:textId="77777777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80FFE" w14:paraId="1405D8D8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8EC671F" w14:textId="3EF5D991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Ore 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3CFE69" w14:textId="43645C63" w:rsidR="00B80FFE" w:rsidRPr="003540A7" w:rsidRDefault="00356FFA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MP</w:t>
            </w:r>
          </w:p>
        </w:tc>
        <w:tc>
          <w:tcPr>
            <w:tcW w:w="5670" w:type="dxa"/>
            <w:shd w:val="clear" w:color="auto" w:fill="auto"/>
          </w:tcPr>
          <w:p w14:paraId="5EF8B638" w14:textId="542A7789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C120 n. 19.2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speciale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fasi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consecutive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736567" w14:textId="734ACCB4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 C120/C115</w:t>
            </w:r>
          </w:p>
        </w:tc>
      </w:tr>
      <w:tr w:rsidR="00B80FFE" w:rsidRPr="00E12A9E" w14:paraId="03608BD7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3F5C8154" w14:textId="77777777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ADA4975" w14:textId="58CA4493" w:rsidR="00B80FFE" w:rsidRPr="003540A7" w:rsidRDefault="00356FFA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  <w:t>MP</w:t>
            </w:r>
          </w:p>
        </w:tc>
        <w:tc>
          <w:tcPr>
            <w:tcW w:w="5670" w:type="dxa"/>
            <w:shd w:val="clear" w:color="auto" w:fill="auto"/>
          </w:tcPr>
          <w:p w14:paraId="0340F476" w14:textId="2432EEF5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C115 n. 19.2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speciale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fasi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consecutive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EEF602" w14:textId="77777777" w:rsidR="00B80FFE" w:rsidRPr="00CE5690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</w:p>
        </w:tc>
      </w:tr>
      <w:tr w:rsidR="00B80FFE" w14:paraId="32E1A2D2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9E16AE2" w14:textId="5894621E" w:rsidR="00B80FFE" w:rsidRPr="004F4BCC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BCC">
              <w:rPr>
                <w:rFonts w:asciiTheme="minorHAnsi" w:hAnsiTheme="minorHAnsi" w:cstheme="minorHAnsi"/>
                <w:b/>
                <w:sz w:val="24"/>
                <w:szCs w:val="24"/>
              </w:rPr>
              <w:t>Ore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F4BC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CE2749" w14:textId="2E5E2606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AC5E46D" w14:textId="6AB252A5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L40 n.  1 di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A51565" w14:textId="77777777" w:rsidR="00B80FFE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83C33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83C33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24D8F953" w14:textId="5FC6B743" w:rsidR="00B80FFE" w:rsidRPr="00783C3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L40-L50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A61706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  <w:t>L60-L70</w:t>
            </w:r>
          </w:p>
        </w:tc>
      </w:tr>
      <w:tr w:rsidR="00B80FFE" w14:paraId="5B7D7213" w14:textId="77777777" w:rsidTr="00721561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14:paraId="55863C04" w14:textId="59154BE8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9B93A20" w14:textId="6CE56D6C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1F79AD7" w14:textId="29A4EB7F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L50 n.  1 di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FC134E" w14:textId="79503CA0" w:rsidR="00B80FFE" w:rsidRPr="006A1ABF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80FFE" w:rsidRPr="00E12A9E" w14:paraId="390E0955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15301893" w14:textId="3DD16136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Ore 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56F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2B8169" w14:textId="38A3BFBF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D109A53" w14:textId="7998CEF5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L60 n.  1 di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FD1B52" w14:textId="2831153C" w:rsidR="00B80FFE" w:rsidRPr="00A61706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color w:val="FF0000"/>
                <w:sz w:val="28"/>
                <w:szCs w:val="28"/>
                <w:lang w:val="it-IT"/>
              </w:rPr>
            </w:pPr>
          </w:p>
        </w:tc>
      </w:tr>
      <w:tr w:rsidR="00B80FFE" w14:paraId="762CAF71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A88D51F" w14:textId="77777777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64FEE6" w14:textId="7CFFD16F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39381F7" w14:textId="54AF266B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L70 n.  1 di </w:t>
            </w:r>
            <w:proofErr w:type="spellStart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Precisione</w:t>
            </w:r>
            <w:proofErr w:type="spellEnd"/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EDB459" w14:textId="77777777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80FFE" w:rsidRPr="00E12A9E" w14:paraId="5EADBB41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B537EA8" w14:textId="77777777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proofErr w:type="spellStart"/>
            <w:r w:rsidRPr="00E77B15">
              <w:rPr>
                <w:rFonts w:asciiTheme="minorHAnsi" w:hAnsiTheme="minorHAnsi" w:cstheme="minorHAnsi"/>
                <w:bCs/>
                <w:sz w:val="24"/>
                <w:szCs w:val="24"/>
              </w:rPr>
              <w:t>seguire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D2ECF91" w14:textId="7D12815D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7DDD407" w14:textId="671AECE3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LBP70 n.  3 a tempo - Tab. 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1BEF08" w14:textId="77777777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B80FFE" w14:paraId="0CEFF544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9F5930A" w14:textId="0268C55F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1</w:t>
            </w:r>
            <w:r w:rsidR="00356FF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.</w:t>
            </w:r>
            <w:r w:rsidR="00356FF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16CC15" w14:textId="49F9B84F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EA03F96" w14:textId="5C270954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LB80 n.  3 a tempo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6D3E3A3" w14:textId="77777777" w:rsidR="00B80FFE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04B41E02" w14:textId="01ABD2F2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LB80-B90</w:t>
            </w:r>
          </w:p>
        </w:tc>
      </w:tr>
      <w:tr w:rsidR="00B80FFE" w14:paraId="64B47EFD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CA0F091" w14:textId="59758359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9D3B9" w14:textId="0C207B5B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67C5386" w14:textId="205C920A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B90 n.  3 a tempo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9D0423" w14:textId="6F09B0C3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80FFE" w:rsidRPr="00E12A9E" w14:paraId="15F10E67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B78ACAA" w14:textId="2D59EDE1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E77B1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17.</w:t>
            </w:r>
            <w:r w:rsidR="00356FF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0 circa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4E028" w14:textId="5528FE91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079835AD" w14:textId="3B385657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B100 n.  3 a tempo - Tab.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EEC8409" w14:textId="77777777" w:rsidR="00B80FFE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proofErr w:type="spellStart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Ricognizione</w:t>
            </w:r>
            <w:proofErr w:type="spellEnd"/>
            <w:r w:rsidRPr="007D165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unica</w:t>
            </w:r>
          </w:p>
          <w:p w14:paraId="754FEAD6" w14:textId="663D7BE4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B100-B110</w:t>
            </w:r>
          </w:p>
        </w:tc>
      </w:tr>
      <w:tr w:rsidR="00B80FFE" w:rsidRPr="006E62EF" w14:paraId="51BEA456" w14:textId="77777777" w:rsidTr="00721561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5BC2463B" w14:textId="562F4861" w:rsidR="00B80FFE" w:rsidRPr="00E77B15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seguire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D23D8" w14:textId="20BAD679" w:rsidR="00B80FFE" w:rsidRPr="003540A7" w:rsidRDefault="00B80FFE" w:rsidP="00B80F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lang w:val="it-IT"/>
              </w:rPr>
            </w:pPr>
          </w:p>
        </w:tc>
        <w:tc>
          <w:tcPr>
            <w:tcW w:w="5670" w:type="dxa"/>
            <w:shd w:val="clear" w:color="auto" w:fill="auto"/>
          </w:tcPr>
          <w:p w14:paraId="5E24EA36" w14:textId="0DA5D06F" w:rsidR="00B80FFE" w:rsidRPr="007F7343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343">
              <w:rPr>
                <w:rFonts w:asciiTheme="minorHAnsi" w:hAnsiTheme="minorHAnsi" w:cstheme="minorHAnsi"/>
                <w:b/>
                <w:sz w:val="28"/>
                <w:szCs w:val="28"/>
              </w:rPr>
              <w:t>B110 n.  3 a tempo - Tab. 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3A042A" w14:textId="7C3D3242" w:rsidR="00B80FFE" w:rsidRPr="007D165A" w:rsidRDefault="00B80FFE" w:rsidP="00B80FFE">
            <w:pPr>
              <w:pStyle w:val="TableParagraph"/>
              <w:ind w:left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B0440C" w:rsidRPr="00FF38F0" w14:paraId="2F35CAD3" w14:textId="77777777" w:rsidTr="00B0440C">
        <w:trPr>
          <w:trHeight w:val="1115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14:paraId="22611682" w14:textId="77777777" w:rsidR="00B0440C" w:rsidRDefault="00B0440C" w:rsidP="00B044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</w:p>
          <w:p w14:paraId="3586C639" w14:textId="2D2CFD3C" w:rsidR="00B0440C" w:rsidRDefault="00B0440C" w:rsidP="00B0440C">
            <w:pPr>
              <w:pStyle w:val="TableParagraph"/>
              <w:ind w:left="0"/>
              <w:jc w:val="center"/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Per informazioni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o modifiche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Carolina Marenghi</w:t>
            </w: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mail: </w:t>
            </w:r>
            <w:hyperlink r:id="rId6" w:history="1">
              <w:r w:rsidRPr="009E4A20">
                <w:rPr>
                  <w:rStyle w:val="Collegamentoipertestuale"/>
                  <w:rFonts w:asciiTheme="minorHAnsi" w:hAnsiTheme="minorHAnsi" w:cstheme="minorHAnsi"/>
                  <w:b/>
                  <w:sz w:val="28"/>
                  <w:szCs w:val="32"/>
                  <w:lang w:val="it-IT"/>
                </w:rPr>
                <w:t>carolinamarenghi</w:t>
              </w:r>
            </w:hyperlink>
            <w:r>
              <w:rPr>
                <w:rStyle w:val="Collegamentoipertestuale"/>
                <w:rFonts w:ascii="Abadi Extra Light" w:hAnsi="Abadi Extra Light" w:cstheme="minorHAnsi"/>
                <w:b/>
                <w:sz w:val="28"/>
                <w:szCs w:val="32"/>
                <w:lang w:val="it-IT"/>
              </w:rPr>
              <w:t>@</w:t>
            </w:r>
            <w:r>
              <w:rPr>
                <w:rStyle w:val="Collegamentoipertestuale"/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gmail.com</w:t>
            </w:r>
          </w:p>
          <w:p w14:paraId="6880C5EC" w14:textId="494E5251" w:rsidR="00B0440C" w:rsidRPr="00502955" w:rsidRDefault="00B0440C" w:rsidP="00B044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F160FB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 xml:space="preserve"> tel. +39 </w:t>
            </w:r>
            <w:r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3336164554</w:t>
            </w:r>
          </w:p>
        </w:tc>
      </w:tr>
      <w:tr w:rsidR="00B0440C" w:rsidRPr="00E12A9E" w14:paraId="0D10F804" w14:textId="77777777" w:rsidTr="00B0440C">
        <w:trPr>
          <w:trHeight w:val="90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DB2BD32" w14:textId="394D5406" w:rsidR="00B0440C" w:rsidRPr="00A61706" w:rsidRDefault="00B0440C" w:rsidP="00B0440C">
            <w:pPr>
              <w:pStyle w:val="TableParagraph"/>
              <w:ind w:left="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 w:val="28"/>
                <w:szCs w:val="32"/>
                <w:lang w:val="it-IT"/>
              </w:rPr>
              <w:t>Ordini di Partenza, risultati e orari sul sito</w:t>
            </w:r>
            <w:r w:rsidRPr="00A61706">
              <w:rPr>
                <w:b/>
                <w:sz w:val="28"/>
                <w:szCs w:val="32"/>
                <w:lang w:val="it-IT"/>
              </w:rPr>
              <w:t xml:space="preserve">: </w:t>
            </w:r>
            <w:hyperlink r:id="rId7" w:history="1">
              <w:r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www.equiresults.com</w:t>
              </w:r>
            </w:hyperlink>
            <w:r w:rsidRPr="00A61706">
              <w:rPr>
                <w:b/>
                <w:sz w:val="28"/>
                <w:szCs w:val="32"/>
                <w:lang w:val="it-IT"/>
              </w:rPr>
              <w:t xml:space="preserve"> oppure </w:t>
            </w:r>
            <w:hyperlink r:id="rId8" w:history="1">
              <w:r w:rsidRPr="00A61706">
                <w:rPr>
                  <w:rStyle w:val="Collegamentoipertestuale"/>
                  <w:b/>
                  <w:sz w:val="28"/>
                  <w:szCs w:val="32"/>
                  <w:lang w:val="it-IT"/>
                </w:rPr>
                <w:t>www.rideup.it</w:t>
              </w:r>
            </w:hyperlink>
          </w:p>
        </w:tc>
      </w:tr>
    </w:tbl>
    <w:p w14:paraId="4DAD5749" w14:textId="77777777" w:rsidR="000A2D3E" w:rsidRPr="00A61706" w:rsidRDefault="000A2D3E" w:rsidP="006A4149">
      <w:pPr>
        <w:rPr>
          <w:lang w:val="it-IT"/>
        </w:rPr>
      </w:pPr>
    </w:p>
    <w:sectPr w:rsidR="000A2D3E" w:rsidRPr="00A61706" w:rsidSect="008B4F7C">
      <w:headerReference w:type="default" r:id="rId9"/>
      <w:pgSz w:w="11906" w:h="16838"/>
      <w:pgMar w:top="2032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A841" w14:textId="77777777" w:rsidR="004E203A" w:rsidRDefault="004E203A" w:rsidP="00C12A98">
      <w:r>
        <w:separator/>
      </w:r>
    </w:p>
  </w:endnote>
  <w:endnote w:type="continuationSeparator" w:id="0">
    <w:p w14:paraId="30DDB98C" w14:textId="77777777" w:rsidR="004E203A" w:rsidRDefault="004E203A" w:rsidP="00C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6D31" w14:textId="77777777" w:rsidR="004E203A" w:rsidRDefault="004E203A" w:rsidP="00C12A98">
      <w:r>
        <w:separator/>
      </w:r>
    </w:p>
  </w:footnote>
  <w:footnote w:type="continuationSeparator" w:id="0">
    <w:p w14:paraId="59EDE11D" w14:textId="77777777" w:rsidR="004E203A" w:rsidRDefault="004E203A" w:rsidP="00C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1A3" w14:textId="53330917" w:rsidR="00C30DC5" w:rsidRDefault="00E9458F" w:rsidP="00C331F7">
    <w:pPr>
      <w:pStyle w:val="Intestazione"/>
      <w:ind w:left="709"/>
      <w:rPr>
        <w:b/>
        <w:bCs/>
        <w:sz w:val="28"/>
        <w:szCs w:val="28"/>
        <w:lang w:val="it-IT"/>
      </w:rPr>
    </w:pPr>
    <w:bookmarkStart w:id="0" w:name="_Hlk90455205"/>
    <w:bookmarkStart w:id="1" w:name="_Hlk90455206"/>
    <w:r w:rsidRPr="00590DD0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911654F" wp14:editId="296EC585">
          <wp:simplePos x="0" y="0"/>
          <wp:positionH relativeFrom="column">
            <wp:posOffset>4969119</wp:posOffset>
          </wp:positionH>
          <wp:positionV relativeFrom="paragraph">
            <wp:posOffset>45085</wp:posOffset>
          </wp:positionV>
          <wp:extent cx="1563517" cy="793392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17" cy="79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ED5">
      <w:rPr>
        <w:b/>
        <w:bCs/>
        <w:sz w:val="28"/>
        <w:szCs w:val="28"/>
        <w:lang w:val="it-IT"/>
      </w:rPr>
      <w:t>C.I. NAZIONALE A</w:t>
    </w:r>
    <w:r w:rsidR="00A61706">
      <w:rPr>
        <w:b/>
        <w:bCs/>
        <w:sz w:val="28"/>
        <w:szCs w:val="28"/>
        <w:lang w:val="it-IT"/>
      </w:rPr>
      <w:t>1</w:t>
    </w:r>
    <w:r w:rsidR="00D17289">
      <w:rPr>
        <w:b/>
        <w:bCs/>
        <w:sz w:val="28"/>
        <w:szCs w:val="28"/>
        <w:lang w:val="it-IT"/>
      </w:rPr>
      <w:t>*</w:t>
    </w:r>
    <w:r w:rsidR="00C12A98" w:rsidRPr="00590DD0">
      <w:rPr>
        <w:b/>
        <w:bCs/>
        <w:sz w:val="28"/>
        <w:szCs w:val="28"/>
        <w:lang w:val="it-IT"/>
      </w:rPr>
      <w:t xml:space="preserve"> </w:t>
    </w:r>
  </w:p>
  <w:p w14:paraId="0C93BCD8" w14:textId="7BAC10EA" w:rsidR="00C12A98" w:rsidRPr="00590DD0" w:rsidRDefault="00215572" w:rsidP="00C331F7">
    <w:pPr>
      <w:pStyle w:val="Intestazione"/>
      <w:ind w:left="709"/>
      <w:rPr>
        <w:b/>
        <w:bCs/>
        <w:sz w:val="28"/>
        <w:szCs w:val="28"/>
        <w:lang w:val="it-IT"/>
      </w:rPr>
    </w:pPr>
    <w:r>
      <w:rPr>
        <w:b/>
        <w:bCs/>
        <w:sz w:val="28"/>
        <w:szCs w:val="28"/>
        <w:lang w:val="it-IT"/>
      </w:rPr>
      <w:t>18-20 NOVEMBRE 2022</w:t>
    </w:r>
  </w:p>
  <w:p w14:paraId="0E845F27" w14:textId="10034DD4" w:rsidR="00C12A98" w:rsidRPr="00F440BC" w:rsidRDefault="00C12A98" w:rsidP="00C331F7">
    <w:pPr>
      <w:pStyle w:val="Data"/>
      <w:tabs>
        <w:tab w:val="left" w:pos="2025"/>
        <w:tab w:val="center" w:pos="4607"/>
        <w:tab w:val="left" w:pos="9639"/>
      </w:tabs>
      <w:spacing w:after="0"/>
      <w:ind w:left="709" w:right="650"/>
      <w:jc w:val="left"/>
      <w:rPr>
        <w:rFonts w:ascii="Times New Roman" w:hAnsi="Times New Roman"/>
        <w:b/>
        <w:sz w:val="32"/>
        <w:szCs w:val="32"/>
      </w:rPr>
    </w:pPr>
    <w:r w:rsidRPr="00F440BC">
      <w:rPr>
        <w:rFonts w:ascii="Times New Roman" w:hAnsi="Times New Roman"/>
        <w:b/>
        <w:sz w:val="32"/>
        <w:szCs w:val="32"/>
      </w:rPr>
      <w:t>CIRCOLO IPPICO BIBOP</w:t>
    </w:r>
  </w:p>
  <w:p w14:paraId="074301AF" w14:textId="4F238FC6" w:rsidR="00C12A98" w:rsidRPr="00F440BC" w:rsidRDefault="00C12A98" w:rsidP="00590DD0">
    <w:pPr>
      <w:pStyle w:val="Indirizzo"/>
      <w:spacing w:before="120" w:line="240" w:lineRule="auto"/>
      <w:ind w:left="709" w:right="652"/>
      <w:jc w:val="left"/>
      <w:rPr>
        <w:b/>
        <w:bCs/>
        <w:sz w:val="24"/>
        <w:szCs w:val="24"/>
      </w:rPr>
    </w:pPr>
    <w:r w:rsidRPr="00F440BC">
      <w:rPr>
        <w:b/>
        <w:bCs/>
        <w:sz w:val="24"/>
        <w:szCs w:val="24"/>
      </w:rPr>
      <w:t>VIA COLOMBATTI – PAGNACCO (UD)</w:t>
    </w:r>
  </w:p>
  <w:p w14:paraId="10A5D303" w14:textId="02F879B6" w:rsidR="00C97DEE" w:rsidRPr="008B4F7C" w:rsidRDefault="00590DD0" w:rsidP="00581C10">
    <w:pPr>
      <w:ind w:firstLine="708"/>
      <w:rPr>
        <w:sz w:val="24"/>
        <w:szCs w:val="24"/>
        <w:lang w:val="it-IT"/>
      </w:rPr>
    </w:pPr>
    <w:r w:rsidRPr="008B4F7C">
      <w:rPr>
        <w:b/>
        <w:bCs/>
        <w:sz w:val="28"/>
        <w:szCs w:val="28"/>
        <w:lang w:val="it-IT" w:eastAsia="it-IT"/>
      </w:rPr>
      <w:t>Codice Aziendale 068UD075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8"/>
    <w:rsid w:val="00011CC8"/>
    <w:rsid w:val="00013E5A"/>
    <w:rsid w:val="000542EF"/>
    <w:rsid w:val="000631CA"/>
    <w:rsid w:val="00063980"/>
    <w:rsid w:val="000A2D3E"/>
    <w:rsid w:val="000B5CBC"/>
    <w:rsid w:val="000F17BC"/>
    <w:rsid w:val="001037B9"/>
    <w:rsid w:val="0010491E"/>
    <w:rsid w:val="00161488"/>
    <w:rsid w:val="001C040D"/>
    <w:rsid w:val="001C3FC1"/>
    <w:rsid w:val="001D71A7"/>
    <w:rsid w:val="00215572"/>
    <w:rsid w:val="002274E8"/>
    <w:rsid w:val="002354D5"/>
    <w:rsid w:val="002365AC"/>
    <w:rsid w:val="00256662"/>
    <w:rsid w:val="00267594"/>
    <w:rsid w:val="00291234"/>
    <w:rsid w:val="002D241A"/>
    <w:rsid w:val="003020CC"/>
    <w:rsid w:val="00303B9B"/>
    <w:rsid w:val="00315BB8"/>
    <w:rsid w:val="003540A7"/>
    <w:rsid w:val="00356FFA"/>
    <w:rsid w:val="00385A04"/>
    <w:rsid w:val="003A5E7B"/>
    <w:rsid w:val="003B1034"/>
    <w:rsid w:val="003C0666"/>
    <w:rsid w:val="003F57CE"/>
    <w:rsid w:val="004053CE"/>
    <w:rsid w:val="00423709"/>
    <w:rsid w:val="00430820"/>
    <w:rsid w:val="00440D45"/>
    <w:rsid w:val="00452AEC"/>
    <w:rsid w:val="00476CD5"/>
    <w:rsid w:val="0048296A"/>
    <w:rsid w:val="004C0A2B"/>
    <w:rsid w:val="004C369E"/>
    <w:rsid w:val="004E203A"/>
    <w:rsid w:val="004E4861"/>
    <w:rsid w:val="004E513D"/>
    <w:rsid w:val="004F4BCC"/>
    <w:rsid w:val="004F6F81"/>
    <w:rsid w:val="00502955"/>
    <w:rsid w:val="00535A71"/>
    <w:rsid w:val="00564294"/>
    <w:rsid w:val="00571898"/>
    <w:rsid w:val="00581A31"/>
    <w:rsid w:val="00581C10"/>
    <w:rsid w:val="00583DAD"/>
    <w:rsid w:val="00590DD0"/>
    <w:rsid w:val="005B22B5"/>
    <w:rsid w:val="005F1E99"/>
    <w:rsid w:val="00602158"/>
    <w:rsid w:val="00622426"/>
    <w:rsid w:val="006725EA"/>
    <w:rsid w:val="006A1ABF"/>
    <w:rsid w:val="006A4149"/>
    <w:rsid w:val="006E62EF"/>
    <w:rsid w:val="00733653"/>
    <w:rsid w:val="0073694E"/>
    <w:rsid w:val="007447D5"/>
    <w:rsid w:val="007515CE"/>
    <w:rsid w:val="00775D11"/>
    <w:rsid w:val="00776577"/>
    <w:rsid w:val="00780FDA"/>
    <w:rsid w:val="00783C33"/>
    <w:rsid w:val="007979D6"/>
    <w:rsid w:val="007B1ED5"/>
    <w:rsid w:val="007D165A"/>
    <w:rsid w:val="007F26A7"/>
    <w:rsid w:val="007F7343"/>
    <w:rsid w:val="00806A98"/>
    <w:rsid w:val="008107BD"/>
    <w:rsid w:val="00865E67"/>
    <w:rsid w:val="0087165E"/>
    <w:rsid w:val="008B4F7C"/>
    <w:rsid w:val="008E65C6"/>
    <w:rsid w:val="00932A14"/>
    <w:rsid w:val="0094183A"/>
    <w:rsid w:val="00955FFA"/>
    <w:rsid w:val="00973E84"/>
    <w:rsid w:val="009F6FCA"/>
    <w:rsid w:val="00A30BAE"/>
    <w:rsid w:val="00A37F76"/>
    <w:rsid w:val="00A61706"/>
    <w:rsid w:val="00AB492B"/>
    <w:rsid w:val="00AB49CB"/>
    <w:rsid w:val="00AF109F"/>
    <w:rsid w:val="00AF4305"/>
    <w:rsid w:val="00B02726"/>
    <w:rsid w:val="00B0440C"/>
    <w:rsid w:val="00B06D3F"/>
    <w:rsid w:val="00B10A89"/>
    <w:rsid w:val="00B141C2"/>
    <w:rsid w:val="00B255E4"/>
    <w:rsid w:val="00B270CB"/>
    <w:rsid w:val="00B32941"/>
    <w:rsid w:val="00B446A0"/>
    <w:rsid w:val="00B80FFE"/>
    <w:rsid w:val="00BB0030"/>
    <w:rsid w:val="00BB08AB"/>
    <w:rsid w:val="00BC274C"/>
    <w:rsid w:val="00BC369F"/>
    <w:rsid w:val="00BC5B84"/>
    <w:rsid w:val="00BC6D65"/>
    <w:rsid w:val="00BF7BF5"/>
    <w:rsid w:val="00C12A98"/>
    <w:rsid w:val="00C14845"/>
    <w:rsid w:val="00C20A5E"/>
    <w:rsid w:val="00C2595C"/>
    <w:rsid w:val="00C30DC5"/>
    <w:rsid w:val="00C331F7"/>
    <w:rsid w:val="00C83F34"/>
    <w:rsid w:val="00C97DEE"/>
    <w:rsid w:val="00CE5690"/>
    <w:rsid w:val="00D120D5"/>
    <w:rsid w:val="00D14FDE"/>
    <w:rsid w:val="00D17289"/>
    <w:rsid w:val="00D34A49"/>
    <w:rsid w:val="00D50EF8"/>
    <w:rsid w:val="00DA3A1F"/>
    <w:rsid w:val="00DE2CC2"/>
    <w:rsid w:val="00E07BFE"/>
    <w:rsid w:val="00E12A9E"/>
    <w:rsid w:val="00E41DD2"/>
    <w:rsid w:val="00E624F6"/>
    <w:rsid w:val="00E755F1"/>
    <w:rsid w:val="00E77B15"/>
    <w:rsid w:val="00E9085E"/>
    <w:rsid w:val="00E942FA"/>
    <w:rsid w:val="00E9458F"/>
    <w:rsid w:val="00EA6FE1"/>
    <w:rsid w:val="00EC54F9"/>
    <w:rsid w:val="00EC7B3D"/>
    <w:rsid w:val="00EE2FFF"/>
    <w:rsid w:val="00F160FB"/>
    <w:rsid w:val="00F42145"/>
    <w:rsid w:val="00F440BC"/>
    <w:rsid w:val="00F94586"/>
    <w:rsid w:val="00FB7F54"/>
    <w:rsid w:val="00FE4B1F"/>
    <w:rsid w:val="00FF38F0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545F"/>
  <w15:chartTrackingRefBased/>
  <w15:docId w15:val="{DD6840C3-38F6-4E49-BD81-986FB29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A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2A98"/>
    <w:pPr>
      <w:ind w:left="37"/>
    </w:pPr>
  </w:style>
  <w:style w:type="paragraph" w:styleId="Intestazione">
    <w:name w:val="header"/>
    <w:basedOn w:val="Normale"/>
    <w:link w:val="Intestazione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98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12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98"/>
    <w:rPr>
      <w:rFonts w:ascii="Calibri" w:eastAsia="Calibri" w:hAnsi="Calibri" w:cs="Calibri"/>
      <w:lang w:val="en-US"/>
    </w:rPr>
  </w:style>
  <w:style w:type="paragraph" w:customStyle="1" w:styleId="Indirizzo">
    <w:name w:val="Indirizzo"/>
    <w:basedOn w:val="Normale"/>
    <w:next w:val="Normale"/>
    <w:rsid w:val="00C12A98"/>
    <w:pPr>
      <w:widowControl/>
      <w:autoSpaceDE/>
      <w:autoSpaceDN/>
      <w:spacing w:before="2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paragraph" w:styleId="Data">
    <w:name w:val="Date"/>
    <w:basedOn w:val="Normale"/>
    <w:next w:val="Indirizzo"/>
    <w:link w:val="DataCarattere"/>
    <w:semiHidden/>
    <w:unhideWhenUsed/>
    <w:rsid w:val="00C12A98"/>
    <w:pPr>
      <w:widowControl/>
      <w:autoSpaceDE/>
      <w:autoSpaceDN/>
      <w:spacing w:after="220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val="it-IT" w:eastAsia="it-IT"/>
    </w:rPr>
  </w:style>
  <w:style w:type="character" w:customStyle="1" w:styleId="DataCarattere">
    <w:name w:val="Data Carattere"/>
    <w:basedOn w:val="Carpredefinitoparagrafo"/>
    <w:link w:val="Data"/>
    <w:semiHidden/>
    <w:rsid w:val="00C12A98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9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u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uiresul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mareng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Angelis</dc:creator>
  <cp:keywords/>
  <dc:description/>
  <cp:lastModifiedBy>Carolina Marenghi</cp:lastModifiedBy>
  <cp:revision>10</cp:revision>
  <cp:lastPrinted>2022-11-18T09:59:00Z</cp:lastPrinted>
  <dcterms:created xsi:type="dcterms:W3CDTF">2023-04-12T11:41:00Z</dcterms:created>
  <dcterms:modified xsi:type="dcterms:W3CDTF">2023-04-12T14:33:00Z</dcterms:modified>
</cp:coreProperties>
</file>